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9970F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9970FB">
        <w:rPr>
          <w:rFonts w:cs="B Nazanin" w:hint="cs"/>
          <w:sz w:val="24"/>
          <w:szCs w:val="24"/>
          <w:rtl/>
          <w:lang w:bidi="fa-IR"/>
        </w:rPr>
        <w:t>اساس مولکولی بیماریها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B77074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پزشکی</w:t>
      </w:r>
      <w:r w:rsidR="009970FB">
        <w:rPr>
          <w:rFonts w:cs="B Nazanin" w:hint="cs"/>
          <w:sz w:val="24"/>
          <w:szCs w:val="24"/>
          <w:rtl/>
          <w:lang w:bidi="fa-IR"/>
        </w:rPr>
        <w:t xml:space="preserve"> مولکولی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970FB">
        <w:rPr>
          <w:rFonts w:cs="B Nazanin" w:hint="cs"/>
          <w:sz w:val="24"/>
          <w:szCs w:val="24"/>
          <w:rtl/>
          <w:lang w:bidi="fa-IR"/>
        </w:rPr>
        <w:t xml:space="preserve">دکترای تخصصی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9970FB">
        <w:rPr>
          <w:rFonts w:cs="B Nazanin" w:hint="cs"/>
          <w:sz w:val="24"/>
          <w:szCs w:val="24"/>
          <w:rtl/>
          <w:lang w:bidi="fa-IR"/>
        </w:rPr>
        <w:t>دوم</w:t>
      </w:r>
    </w:p>
    <w:p w:rsidR="009E6659" w:rsidRPr="002E3CF9" w:rsidRDefault="009E6659" w:rsidP="00992EB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</w:p>
    <w:p w:rsidR="009E6659" w:rsidRPr="002E3CF9" w:rsidRDefault="009E6659" w:rsidP="009970F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9970FB">
        <w:rPr>
          <w:rFonts w:cs="B Nazanin" w:hint="cs"/>
          <w:sz w:val="24"/>
          <w:szCs w:val="24"/>
          <w:rtl/>
          <w:lang w:bidi="fa-IR"/>
        </w:rPr>
        <w:t>4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970FB">
        <w:rPr>
          <w:rFonts w:cs="B Nazanin" w:hint="cs"/>
          <w:sz w:val="24"/>
          <w:szCs w:val="24"/>
          <w:rtl/>
          <w:lang w:bidi="fa-IR"/>
        </w:rPr>
        <w:t>ندارد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</w:t>
      </w:r>
      <w:r w:rsidR="009970FB">
        <w:rPr>
          <w:rFonts w:cs="B Nazanin" w:hint="cs"/>
          <w:sz w:val="24"/>
          <w:szCs w:val="24"/>
          <w:rtl/>
          <w:lang w:bidi="fa-IR"/>
        </w:rPr>
        <w:t>3</w:t>
      </w:r>
      <w:r w:rsidR="004B7E2D">
        <w:rPr>
          <w:rFonts w:cs="B Nazanin" w:hint="cs"/>
          <w:sz w:val="24"/>
          <w:szCs w:val="24"/>
          <w:rtl/>
          <w:lang w:bidi="fa-IR"/>
        </w:rPr>
        <w:t>355790</w:t>
      </w:r>
    </w:p>
    <w:p w:rsidR="009E6659" w:rsidRPr="002E3CF9" w:rsidRDefault="009E6659" w:rsidP="009970F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970FB">
        <w:rPr>
          <w:rFonts w:cs="B Nazanin" w:hint="cs"/>
          <w:sz w:val="24"/>
          <w:szCs w:val="24"/>
          <w:rtl/>
          <w:lang w:bidi="fa-IR"/>
        </w:rPr>
        <w:t xml:space="preserve">دکتر حسین پور فیضی،دکتر 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626"/>
      </w:tblGrid>
      <w:tr w:rsidR="00594E7C" w:rsidTr="00FB3489">
        <w:trPr>
          <w:trHeight w:val="532"/>
        </w:trPr>
        <w:tc>
          <w:tcPr>
            <w:tcW w:w="1387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9970F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جلسه1 الی </w:t>
            </w:r>
            <w:r w:rsidR="009970FB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>دکتر</w:t>
            </w:r>
            <w:r w:rsidR="009970FB">
              <w:rPr>
                <w:rFonts w:hint="cs"/>
                <w:b/>
                <w:bCs/>
                <w:sz w:val="32"/>
                <w:szCs w:val="32"/>
                <w:rtl/>
              </w:rPr>
              <w:t>حسین</w:t>
            </w:r>
            <w:r w:rsidR="009970F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پور فیضی(بخش خون)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4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67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>سیستم ایمنی و سلولهای خونی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 xml:space="preserve">سرطان ها 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 xml:space="preserve">بیماریها ی خون 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>پاتولوژی مولکولی هموگلوبین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>اساس مولکولی لوکمیا و لمفوما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>اساس مولکولی مالتیپل میلوما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>هموگلوبینوپاتی های ناشی از موتاسیون های ژنی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 xml:space="preserve">اساس مولکولی آنمی و آلوانتی ژن های سلولهای خونی 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>ترومبوزیس و فاکتور 5 لیدن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 xml:space="preserve">هموکروماتوزیس 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>سیستیک فیبروزیس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>اساس مولکولی هموفیلی و تالاسمی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>تولید سلولهای خونی و را ههای ایجاد سرطان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انکوژن ها </w:t>
            </w:r>
          </w:p>
          <w:p w:rsidR="009970FB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hint="cs"/>
              </w:rPr>
            </w:pPr>
            <w:r>
              <w:rPr>
                <w:rFonts w:hint="cs"/>
                <w:rtl/>
              </w:rPr>
              <w:t>سلولهای سرکوبگر تومورها</w:t>
            </w:r>
          </w:p>
          <w:p w:rsidR="009970FB" w:rsidRPr="000E31A3" w:rsidRDefault="009970FB" w:rsidP="009970FB">
            <w:pPr>
              <w:pStyle w:val="ListParagraph"/>
              <w:numPr>
                <w:ilvl w:val="0"/>
                <w:numId w:val="6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>
              <w:rPr>
                <w:rFonts w:hint="cs"/>
                <w:rtl/>
              </w:rPr>
              <w:t xml:space="preserve">انژیوژنزیس </w:t>
            </w:r>
          </w:p>
        </w:tc>
      </w:tr>
    </w:tbl>
    <w:p w:rsidR="005B5E48" w:rsidRPr="002E3CF9" w:rsidRDefault="005B5E48" w:rsidP="005C54A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652096" w:rsidRDefault="00594E7C" w:rsidP="009970FB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sz w:val="24"/>
          <w:szCs w:val="24"/>
          <w:rtl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9970FB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594E7C" w:rsidRPr="002E3CF9" w:rsidRDefault="00594E7C" w:rsidP="009970FB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9970FB">
        <w:rPr>
          <w:rFonts w:cs="B Nazanin" w:hint="cs"/>
          <w:b/>
          <w:bCs/>
          <w:sz w:val="24"/>
          <w:szCs w:val="24"/>
          <w:rtl/>
          <w:lang w:bidi="fa-IR"/>
        </w:rPr>
        <w:t>8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  <w:r w:rsidR="009970FB">
        <w:rPr>
          <w:rFonts w:cs="B Nazanin"/>
          <w:b/>
          <w:bCs/>
          <w:sz w:val="24"/>
          <w:szCs w:val="24"/>
          <w:lang w:val="en-GB" w:bidi="fa-IR"/>
        </w:rPr>
        <w:t xml:space="preserve">Molecular haematology by Andrew </w:t>
      </w:r>
      <w:proofErr w:type="spellStart"/>
      <w:r w:rsidR="009970FB">
        <w:rPr>
          <w:rFonts w:cs="B Nazanin"/>
          <w:b/>
          <w:bCs/>
          <w:sz w:val="24"/>
          <w:szCs w:val="24"/>
          <w:lang w:val="en-GB" w:bidi="fa-IR"/>
        </w:rPr>
        <w:t>provan</w:t>
      </w:r>
      <w:proofErr w:type="spellEnd"/>
      <w:r w:rsidR="009970FB">
        <w:rPr>
          <w:rFonts w:cs="B Nazanin"/>
          <w:b/>
          <w:bCs/>
          <w:sz w:val="24"/>
          <w:szCs w:val="24"/>
          <w:lang w:val="en-GB" w:bidi="fa-IR"/>
        </w:rPr>
        <w:t xml:space="preserve"> </w:t>
      </w:r>
      <w:r w:rsidR="001C6AEC">
        <w:rPr>
          <w:rFonts w:cs="B Nazanin"/>
          <w:b/>
          <w:bCs/>
          <w:sz w:val="24"/>
          <w:szCs w:val="24"/>
          <w:lang w:val="en-GB" w:bidi="fa-IR"/>
        </w:rPr>
        <w:t xml:space="preserve">,john </w:t>
      </w:r>
      <w:proofErr w:type="spellStart"/>
      <w:r w:rsidR="001C6AEC">
        <w:rPr>
          <w:rFonts w:cs="B Nazanin"/>
          <w:b/>
          <w:bCs/>
          <w:sz w:val="24"/>
          <w:szCs w:val="24"/>
          <w:lang w:val="en-GB" w:bidi="fa-IR"/>
        </w:rPr>
        <w:t>gribben</w:t>
      </w:r>
      <w:proofErr w:type="spellEnd"/>
      <w:r w:rsidR="001C6AEC">
        <w:rPr>
          <w:rFonts w:cs="B Nazanin"/>
          <w:b/>
          <w:bCs/>
          <w:sz w:val="24"/>
          <w:szCs w:val="24"/>
          <w:lang w:val="en-GB" w:bidi="fa-IR"/>
        </w:rPr>
        <w:t xml:space="preserve">, drew </w:t>
      </w:r>
      <w:proofErr w:type="spellStart"/>
      <w:r w:rsidR="001C6AEC">
        <w:rPr>
          <w:rFonts w:cs="B Nazanin"/>
          <w:b/>
          <w:bCs/>
          <w:sz w:val="24"/>
          <w:szCs w:val="24"/>
          <w:lang w:val="en-GB" w:bidi="fa-IR"/>
        </w:rPr>
        <w:t>provan</w:t>
      </w:r>
      <w:proofErr w:type="spellEnd"/>
      <w:r w:rsidR="001C6AEC">
        <w:rPr>
          <w:rFonts w:cs="B Nazanin"/>
          <w:b/>
          <w:bCs/>
          <w:sz w:val="24"/>
          <w:szCs w:val="24"/>
          <w:lang w:val="en-GB" w:bidi="fa-IR"/>
        </w:rPr>
        <w:t xml:space="preserve"> by Blackwell press.</w:t>
      </w: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P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035CD1" w:rsidRPr="00035CD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7DFD"/>
    <w:multiLevelType w:val="hybridMultilevel"/>
    <w:tmpl w:val="ADB0E842"/>
    <w:lvl w:ilvl="0" w:tplc="516AA2A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CD1"/>
    <w:rsid w:val="00040AC7"/>
    <w:rsid w:val="00074035"/>
    <w:rsid w:val="000B3B87"/>
    <w:rsid w:val="000E31A3"/>
    <w:rsid w:val="00174478"/>
    <w:rsid w:val="001C6AEC"/>
    <w:rsid w:val="001F5B48"/>
    <w:rsid w:val="00241307"/>
    <w:rsid w:val="002E3CF9"/>
    <w:rsid w:val="00307DA6"/>
    <w:rsid w:val="003137C0"/>
    <w:rsid w:val="003139D8"/>
    <w:rsid w:val="0036628E"/>
    <w:rsid w:val="004B7E2D"/>
    <w:rsid w:val="00520242"/>
    <w:rsid w:val="00594E7C"/>
    <w:rsid w:val="005B5E48"/>
    <w:rsid w:val="005C54A3"/>
    <w:rsid w:val="00652096"/>
    <w:rsid w:val="006C2DAC"/>
    <w:rsid w:val="006D6F62"/>
    <w:rsid w:val="00761826"/>
    <w:rsid w:val="007A0CC6"/>
    <w:rsid w:val="00881777"/>
    <w:rsid w:val="008A650D"/>
    <w:rsid w:val="008C603D"/>
    <w:rsid w:val="008C676D"/>
    <w:rsid w:val="009243A8"/>
    <w:rsid w:val="00992EBF"/>
    <w:rsid w:val="009970FB"/>
    <w:rsid w:val="009E3B23"/>
    <w:rsid w:val="009E6659"/>
    <w:rsid w:val="00A01C48"/>
    <w:rsid w:val="00A10195"/>
    <w:rsid w:val="00A63136"/>
    <w:rsid w:val="00A71B14"/>
    <w:rsid w:val="00AE36AA"/>
    <w:rsid w:val="00B66154"/>
    <w:rsid w:val="00B73BE0"/>
    <w:rsid w:val="00B77074"/>
    <w:rsid w:val="00C37398"/>
    <w:rsid w:val="00C40782"/>
    <w:rsid w:val="00D476BD"/>
    <w:rsid w:val="00D57A4D"/>
    <w:rsid w:val="00DA018F"/>
    <w:rsid w:val="00E841B1"/>
    <w:rsid w:val="00F13EDD"/>
    <w:rsid w:val="00F95E64"/>
    <w:rsid w:val="00FB3489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2015-02-05T06:28:00Z</dcterms:created>
  <dcterms:modified xsi:type="dcterms:W3CDTF">2015-02-05T06:28:00Z</dcterms:modified>
</cp:coreProperties>
</file>